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7F0DE" w14:textId="77777777" w:rsidR="00B022AB" w:rsidRDefault="00B022AB">
      <w:pPr>
        <w:jc w:val="center"/>
        <w:rPr>
          <w:rFonts w:ascii="Cambria" w:eastAsia="Cambria" w:hAnsi="Cambria" w:cs="Cambria"/>
          <w:b/>
        </w:rPr>
      </w:pPr>
    </w:p>
    <w:p w14:paraId="3E2BF8F5" w14:textId="77777777" w:rsidR="00C72D28" w:rsidRDefault="00C72D28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b/>
          <w:sz w:val="28"/>
          <w:szCs w:val="28"/>
        </w:rPr>
      </w:pPr>
    </w:p>
    <w:p w14:paraId="251564B0" w14:textId="77777777" w:rsidR="00C72D28" w:rsidRDefault="00C72D28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b/>
          <w:sz w:val="28"/>
          <w:szCs w:val="28"/>
        </w:rPr>
      </w:pPr>
    </w:p>
    <w:p w14:paraId="7D80414C" w14:textId="37FAA193" w:rsidR="00B022AB" w:rsidRDefault="00000000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  <w:sz w:val="28"/>
          <w:szCs w:val="28"/>
        </w:rPr>
        <w:t>The title contains of 20 words maximum with Garamond font 14-point in bold with sentence case</w:t>
      </w:r>
    </w:p>
    <w:p w14:paraId="3C56054F" w14:textId="77777777" w:rsidR="00B022AB" w:rsidRDefault="00B022AB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</w:rPr>
      </w:pPr>
    </w:p>
    <w:p w14:paraId="4B16758D" w14:textId="77777777" w:rsidR="00B022AB" w:rsidRDefault="00000000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Author</w:t>
      </w:r>
      <w:r>
        <w:rPr>
          <w:rFonts w:ascii="Garamond" w:eastAsia="Garamond" w:hAnsi="Garamond" w:cs="Garamond"/>
          <w:b/>
          <w:vertAlign w:val="superscript"/>
        </w:rPr>
        <w:t>1</w:t>
      </w:r>
      <w:r>
        <w:rPr>
          <w:rFonts w:ascii="Garamond" w:eastAsia="Garamond" w:hAnsi="Garamond" w:cs="Garamond"/>
          <w:b/>
        </w:rPr>
        <w:t>, Author</w:t>
      </w:r>
      <w:r>
        <w:rPr>
          <w:rFonts w:ascii="Garamond" w:eastAsia="Garamond" w:hAnsi="Garamond" w:cs="Garamond"/>
          <w:b/>
          <w:vertAlign w:val="superscript"/>
        </w:rPr>
        <w:t>2</w:t>
      </w:r>
      <w:r>
        <w:rPr>
          <w:rFonts w:ascii="Garamond" w:eastAsia="Garamond" w:hAnsi="Garamond" w:cs="Garamond"/>
          <w:b/>
        </w:rPr>
        <w:t>, Author</w:t>
      </w:r>
      <w:r>
        <w:rPr>
          <w:rFonts w:ascii="Garamond" w:eastAsia="Garamond" w:hAnsi="Garamond" w:cs="Garamond"/>
          <w:b/>
          <w:vertAlign w:val="superscript"/>
        </w:rPr>
        <w:t>3</w:t>
      </w:r>
      <w:r>
        <w:rPr>
          <w:rFonts w:ascii="Garamond" w:eastAsia="Garamond" w:hAnsi="Garamond" w:cs="Garamond"/>
          <w:b/>
        </w:rPr>
        <w:t>, etc.</w:t>
      </w:r>
    </w:p>
    <w:p w14:paraId="37A8717F" w14:textId="77777777" w:rsidR="00B022AB" w:rsidRDefault="00000000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i/>
          <w:sz w:val="20"/>
          <w:szCs w:val="20"/>
        </w:rPr>
      </w:pPr>
      <w:r>
        <w:rPr>
          <w:rFonts w:ascii="Garamond" w:eastAsia="Garamond" w:hAnsi="Garamond" w:cs="Garamond"/>
          <w:i/>
          <w:sz w:val="20"/>
          <w:szCs w:val="20"/>
          <w:vertAlign w:val="superscript"/>
        </w:rPr>
        <w:t>1</w:t>
      </w:r>
      <w:r>
        <w:rPr>
          <w:rFonts w:ascii="Garamond" w:eastAsia="Garamond" w:hAnsi="Garamond" w:cs="Garamond"/>
          <w:i/>
          <w:sz w:val="20"/>
          <w:szCs w:val="20"/>
        </w:rPr>
        <w:t xml:space="preserve">Department, Institution, Country, </w:t>
      </w:r>
      <w:r>
        <w:rPr>
          <w:rFonts w:ascii="Garamond" w:eastAsia="Garamond" w:hAnsi="Garamond" w:cs="Garamond"/>
          <w:i/>
          <w:sz w:val="20"/>
          <w:szCs w:val="20"/>
          <w:vertAlign w:val="superscript"/>
        </w:rPr>
        <w:t>2</w:t>
      </w:r>
      <w:r>
        <w:rPr>
          <w:rFonts w:ascii="Garamond" w:eastAsia="Garamond" w:hAnsi="Garamond" w:cs="Garamond"/>
          <w:i/>
          <w:sz w:val="20"/>
          <w:szCs w:val="20"/>
        </w:rPr>
        <w:t>Department, Institution, Country</w:t>
      </w:r>
    </w:p>
    <w:p w14:paraId="5416F5B8" w14:textId="77777777" w:rsidR="00B022AB" w:rsidRDefault="00000000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i/>
          <w:sz w:val="20"/>
          <w:szCs w:val="20"/>
        </w:rPr>
      </w:pPr>
      <w:r>
        <w:rPr>
          <w:rFonts w:ascii="Garamond" w:eastAsia="Garamond" w:hAnsi="Garamond" w:cs="Garamond"/>
          <w:i/>
          <w:sz w:val="20"/>
          <w:szCs w:val="20"/>
        </w:rPr>
        <w:t>*) correspondence: email address</w:t>
      </w:r>
    </w:p>
    <w:p w14:paraId="0FDD72DB" w14:textId="77777777" w:rsidR="00B022AB" w:rsidRDefault="00B022AB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i/>
          <w:sz w:val="20"/>
          <w:szCs w:val="20"/>
        </w:rPr>
      </w:pPr>
    </w:p>
    <w:p w14:paraId="3D8BFB53" w14:textId="77777777" w:rsidR="00B022AB" w:rsidRDefault="00B022AB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i/>
          <w:sz w:val="20"/>
          <w:szCs w:val="20"/>
        </w:rPr>
      </w:pPr>
    </w:p>
    <w:p w14:paraId="3E3568BB" w14:textId="77777777" w:rsidR="00B022AB" w:rsidRDefault="00000000">
      <w:pPr>
        <w:tabs>
          <w:tab w:val="center" w:pos="4680"/>
          <w:tab w:val="right" w:pos="9360"/>
        </w:tabs>
        <w:jc w:val="center"/>
        <w:rPr>
          <w:rFonts w:ascii="Garamond" w:eastAsia="Garamond" w:hAnsi="Garamond" w:cs="Garamond"/>
          <w:b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b/>
        </w:rPr>
        <w:t>ABSTRACT (Garamond Bold 12)</w:t>
      </w:r>
    </w:p>
    <w:p w14:paraId="21FFB603" w14:textId="77777777" w:rsidR="00B022AB" w:rsidRDefault="00000000">
      <w:pPr>
        <w:tabs>
          <w:tab w:val="center" w:pos="4680"/>
        </w:tabs>
        <w:ind w:left="567" w:right="566"/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The abstract should be clear, concise, and descriptive. This abstract should provide a brief introduction to the problem, objective of the paper, followed by a statement regarding the methodology and a brief summary of results. Abstracts are written in 11-point Garamond font and preferably not more than 250 words. 1space.</w:t>
      </w:r>
    </w:p>
    <w:p w14:paraId="69F65007" w14:textId="77777777" w:rsidR="00B022AB" w:rsidRDefault="00000000">
      <w:pPr>
        <w:tabs>
          <w:tab w:val="center" w:pos="4680"/>
        </w:tabs>
        <w:ind w:left="567" w:right="566"/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Keywords</w:t>
      </w:r>
      <w:r>
        <w:rPr>
          <w:rFonts w:ascii="Garamond" w:eastAsia="Garamond" w:hAnsi="Garamond" w:cs="Garamond"/>
          <w:sz w:val="22"/>
          <w:szCs w:val="22"/>
        </w:rPr>
        <w:t>: maximally 6 keywords should be written here, separated with semicolon (;)</w:t>
      </w:r>
    </w:p>
    <w:sectPr w:rsidR="00B022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361" w:right="1134" w:bottom="1531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7FBF1" w14:textId="77777777" w:rsidR="0058427A" w:rsidRDefault="0058427A">
      <w:r>
        <w:separator/>
      </w:r>
    </w:p>
  </w:endnote>
  <w:endnote w:type="continuationSeparator" w:id="0">
    <w:p w14:paraId="034A42DC" w14:textId="77777777" w:rsidR="0058427A" w:rsidRDefault="00584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984DA7-0E16-46D9-8143-282205471A2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34B958B-5E70-4695-A78D-9D881B216ED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E9EC76C6-E54D-4718-805C-BF6A760397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D20CA4C-E690-4327-8EE4-53658AE449B1}"/>
    <w:embedItalic r:id="rId5" w:fontKey="{D2B293CA-4D8C-453F-9E79-CA1FDB812C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546733-6519-48D7-9A45-B08BDCE7E4A6}"/>
    <w:embedBold r:id="rId7" w:fontKey="{A905AE04-DFB2-47E0-9E70-AF043F500A1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B23EFFF3-742E-4BAE-8285-70B572BF9B71}"/>
    <w:embedBold r:id="rId9" w:fontKey="{2BC04186-E5A3-429E-8CC9-2E465FF59824}"/>
    <w:embedItalic r:id="rId10" w:fontKey="{04A7F926-088B-419F-BD88-25E327EB98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BB144" w14:textId="77777777" w:rsidR="00B022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Garamond" w:eastAsia="Garamond" w:hAnsi="Garamond" w:cs="Garamond"/>
        <w:b/>
        <w:color w:val="000000"/>
        <w:sz w:val="20"/>
        <w:szCs w:val="20"/>
      </w:rPr>
    </w:pPr>
    <w:r>
      <w:rPr>
        <w:rFonts w:ascii="Garamond" w:eastAsia="Garamond" w:hAnsi="Garamond" w:cs="Garamond"/>
        <w:b/>
        <w:color w:val="000000"/>
        <w:sz w:val="28"/>
        <w:szCs w:val="28"/>
      </w:rPr>
      <w:fldChar w:fldCharType="begin"/>
    </w:r>
    <w:r>
      <w:rPr>
        <w:rFonts w:ascii="Garamond" w:eastAsia="Garamond" w:hAnsi="Garamond" w:cs="Garamond"/>
        <w:b/>
        <w:color w:val="000000"/>
        <w:sz w:val="28"/>
        <w:szCs w:val="28"/>
      </w:rPr>
      <w:instrText>PAGE</w:instrText>
    </w:r>
    <w:r>
      <w:rPr>
        <w:rFonts w:ascii="Garamond" w:eastAsia="Garamond" w:hAnsi="Garamond" w:cs="Garamond"/>
        <w:b/>
        <w:color w:val="000000"/>
        <w:sz w:val="28"/>
        <w:szCs w:val="28"/>
      </w:rPr>
      <w:fldChar w:fldCharType="separate"/>
    </w:r>
    <w:r>
      <w:rPr>
        <w:rFonts w:ascii="Garamond" w:eastAsia="Garamond" w:hAnsi="Garamond" w:cs="Garamond"/>
        <w:b/>
        <w:color w:val="000000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FB546" w14:textId="77777777" w:rsidR="00B022AB" w:rsidRDefault="00B022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Garamond" w:eastAsia="Garamond" w:hAnsi="Garamond" w:cs="Garamond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49308" w14:textId="77777777" w:rsidR="00B022AB" w:rsidRDefault="00B022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Garamond" w:eastAsia="Garamond" w:hAnsi="Garamond" w:cs="Garamond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380EB" w14:textId="77777777" w:rsidR="0058427A" w:rsidRDefault="0058427A">
      <w:r>
        <w:separator/>
      </w:r>
    </w:p>
  </w:footnote>
  <w:footnote w:type="continuationSeparator" w:id="0">
    <w:p w14:paraId="77AD9735" w14:textId="77777777" w:rsidR="0058427A" w:rsidRDefault="00584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88885" w14:textId="77777777" w:rsidR="00B022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Garamond" w:eastAsia="Garamond" w:hAnsi="Garamond" w:cs="Garamond"/>
        <w:color w:val="000000"/>
        <w:sz w:val="32"/>
        <w:szCs w:val="32"/>
      </w:rPr>
    </w:pPr>
    <w:r>
      <w:rPr>
        <w:rFonts w:ascii="Garamond" w:eastAsia="Garamond" w:hAnsi="Garamond" w:cs="Garamond"/>
        <w:color w:val="000000"/>
        <w:sz w:val="22"/>
        <w:szCs w:val="22"/>
      </w:rPr>
      <w:t>Author 1, Author 2, etc.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E52E1" w14:textId="77777777" w:rsidR="00B022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2"/>
        <w:szCs w:val="22"/>
      </w:rPr>
      <w:t>Title 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D5BF9" w14:textId="222836F0" w:rsidR="00B022AB" w:rsidRDefault="00C72D28" w:rsidP="00C72D28">
    <w:pPr>
      <w:pBdr>
        <w:top w:val="nil"/>
        <w:left w:val="nil"/>
        <w:bottom w:val="nil"/>
        <w:right w:val="nil"/>
        <w:between w:val="nil"/>
      </w:pBdr>
      <w:tabs>
        <w:tab w:val="left" w:pos="1150"/>
        <w:tab w:val="left" w:pos="849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37054A2" wp14:editId="43AB9AF3">
              <wp:simplePos x="0" y="0"/>
              <wp:positionH relativeFrom="page">
                <wp:posOffset>1238250</wp:posOffset>
              </wp:positionH>
              <wp:positionV relativeFrom="paragraph">
                <wp:posOffset>-323850</wp:posOffset>
              </wp:positionV>
              <wp:extent cx="4508500" cy="114935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00" cy="1149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C3E16E" w14:textId="727BDF9A" w:rsidR="00C72D28" w:rsidRPr="00C72D28" w:rsidRDefault="00C72D28" w:rsidP="00C72D28">
                          <w:pPr>
                            <w:jc w:val="right"/>
                            <w:textDirection w:val="btLr"/>
                            <w:rPr>
                              <w:rFonts w:ascii="Garamond" w:eastAsia="Garamond" w:hAnsi="Garamond" w:cs="Garamond"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bookmarkStart w:id="1" w:name="_Hlk181098582"/>
                          <w:r w:rsidRPr="00C72D28">
                            <w:rPr>
                              <w:rFonts w:ascii="Garamond" w:eastAsia="Garamond" w:hAnsi="Garamond" w:cs="Garamond"/>
                              <w:i/>
                              <w:iCs/>
                              <w:sz w:val="22"/>
                              <w:szCs w:val="22"/>
                            </w:rPr>
                            <w:t xml:space="preserve">The </w:t>
                          </w:r>
                          <w:r w:rsidRPr="00C72D28">
                            <w:rPr>
                              <w:rFonts w:ascii="Garamond" w:eastAsia="Garamond" w:hAnsi="Garamond" w:cs="Garamond"/>
                              <w:i/>
                              <w:iCs/>
                              <w:sz w:val="22"/>
                              <w:szCs w:val="22"/>
                            </w:rPr>
                            <w:t>7</w:t>
                          </w:r>
                          <w:r w:rsidRPr="00C72D28">
                            <w:rPr>
                              <w:rFonts w:ascii="Garamond" w:eastAsia="Garamond" w:hAnsi="Garamond" w:cs="Garamond"/>
                              <w:i/>
                              <w:iCs/>
                              <w:sz w:val="22"/>
                              <w:szCs w:val="22"/>
                            </w:rPr>
                            <w:t xml:space="preserve">th International Seminar of Language, Art, and Literature Education </w:t>
                          </w:r>
                        </w:p>
                        <w:p w14:paraId="2DB80D08" w14:textId="01E72F6B" w:rsidR="00B022AB" w:rsidRPr="00C72D28" w:rsidRDefault="00C72D28" w:rsidP="00C72D28">
                          <w:pPr>
                            <w:jc w:val="right"/>
                            <w:textDirection w:val="btLr"/>
                            <w:rPr>
                              <w:rFonts w:ascii="Garamond" w:eastAsia="Garamond" w:hAnsi="Garamond" w:cs="Garamond"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C72D28">
                            <w:rPr>
                              <w:rFonts w:ascii="Garamond" w:eastAsia="Garamond" w:hAnsi="Garamond" w:cs="Garamond"/>
                              <w:i/>
                              <w:iCs/>
                              <w:sz w:val="22"/>
                              <w:szCs w:val="22"/>
                            </w:rPr>
                            <w:t>(ISLALE) 202</w:t>
                          </w:r>
                          <w:bookmarkEnd w:id="1"/>
                          <w:r w:rsidRPr="00C72D28">
                            <w:rPr>
                              <w:rFonts w:ascii="Garamond" w:eastAsia="Garamond" w:hAnsi="Garamond" w:cs="Garamond"/>
                              <w:i/>
                              <w:iCs/>
                              <w:sz w:val="22"/>
                              <w:szCs w:val="22"/>
                            </w:rPr>
                            <w:t>5</w:t>
                          </w:r>
                        </w:p>
                        <w:p w14:paraId="5E160FDF" w14:textId="77777777" w:rsidR="00C72D28" w:rsidRPr="00C72D28" w:rsidRDefault="00C72D28" w:rsidP="00C72D28">
                          <w:pPr>
                            <w:jc w:val="right"/>
                            <w:rPr>
                              <w:rFonts w:ascii="Garamond" w:hAnsi="Garamond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C72D28">
                            <w:rPr>
                              <w:rFonts w:ascii="Garamond" w:hAnsi="Garamond"/>
                              <w:i/>
                              <w:iCs/>
                              <w:sz w:val="22"/>
                              <w:szCs w:val="22"/>
                            </w:rPr>
                            <w:t>Faculty of Languages and Arts (FBS) UNIMED</w:t>
                          </w:r>
                        </w:p>
                        <w:p w14:paraId="22CA9A9E" w14:textId="77777777" w:rsidR="00C72D28" w:rsidRPr="00C72D28" w:rsidRDefault="00C72D28" w:rsidP="00C72D28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7054A2" id="Rectangle 4" o:spid="_x0000_s1026" style="position:absolute;margin-left:97.5pt;margin-top:-25.5pt;width:355pt;height:9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czrgEAAFEDAAAOAAAAZHJzL2Uyb0RvYy54bWysU9tu2zAMfR/QfxD03shum8E14hTDigwF&#10;ii1Atw9QZCkWYEsaqcTO35dSsiTb3oa9yOLF5DmH1OJpGnq214DWu4aXs4Iz7ZRvrds2/Mf31W3F&#10;GUbpWtl7pxt+0MifljcfFmOo9Z3vfN9qYFTEYT2GhncxhloIVJ0eJM580I6CxsMgI5mwFS3IkaoP&#10;vbgrio9i9NAG8Eojkvf5GOTLXN8YreI3Y1BH1jecsMV8Qj436RTLhay3IENn1QmG/AcUg7SOmp5L&#10;Pcso2Q7sX6UGq8CjN3Gm/CC8MVbpzIHYlMUfbN46GXTmQuJgOMuE/6+s+rp/C2sgGcaANdI1sZgM&#10;DOlL+NiUxTqcxdJTZIqcD/OimhekqaJYWT483s+znOLyewCMX7QfWLo0HGgaWSS5f8VILSn1V0rq&#10;5vzK9n2eSO9+c1Bi8ogLxnSL02Y6Ad/49rAGhkGtLPV6lRjXEmiSJWcjTbfh+HMnQXPWvziSr6oe&#10;E/SYjfuqTAZcRzbXEelU52lpVATOjsbnmJfoiPLTLnpjM6OE6wjmBJfmlomediwtxrWdsy4vYfkO&#10;AAD//wMAUEsDBBQABgAIAAAAIQB0xv0+3QAAAAsBAAAPAAAAZHJzL2Rvd25yZXYueG1sTE/LTsMw&#10;ELwj8Q/WInFr7RaltCFOVag49AQUxNl1FidqvI5itwl/z/ZUbjs7o3kU69G34ox9bAJpmE0VCCQb&#10;qoachq/P18kSREyGKtMGQg2/GGFd3t4UJq/CQB943icn2IRibjTUKXW5lNHW6E2chg6JuZ/Qe5MY&#10;9k5WvRnY3LdyrtRCetMQJ9Smw5ca7XF/8hrs4OyjcbutfN8e58/LXfb9tsm0vr8bN08gEo7pKoZL&#10;fa4OJXc6hBNVUbSMVxlvSRom2YwPVqzU5XNg6kEpkGUh/28o/wAAAP//AwBQSwECLQAUAAYACAAA&#10;ACEAtoM4kv4AAADhAQAAEwAAAAAAAAAAAAAAAAAAAAAAW0NvbnRlbnRfVHlwZXNdLnhtbFBLAQIt&#10;ABQABgAIAAAAIQA4/SH/1gAAAJQBAAALAAAAAAAAAAAAAAAAAC8BAABfcmVscy8ucmVsc1BLAQIt&#10;ABQABgAIAAAAIQCdEDczrgEAAFEDAAAOAAAAAAAAAAAAAAAAAC4CAABkcnMvZTJvRG9jLnhtbFBL&#10;AQItABQABgAIAAAAIQB0xv0+3QAAAAsBAAAPAAAAAAAAAAAAAAAAAAgEAABkcnMvZG93bnJldi54&#10;bWxQSwUGAAAAAAQABADzAAAAEgUAAAAA&#10;" filled="f" stroked="f">
              <v:textbox inset="7pt,3pt,7pt,3pt">
                <w:txbxContent>
                  <w:p w14:paraId="15C3E16E" w14:textId="727BDF9A" w:rsidR="00C72D28" w:rsidRPr="00C72D28" w:rsidRDefault="00C72D28" w:rsidP="00C72D28">
                    <w:pPr>
                      <w:jc w:val="right"/>
                      <w:textDirection w:val="btLr"/>
                      <w:rPr>
                        <w:rFonts w:ascii="Garamond" w:eastAsia="Garamond" w:hAnsi="Garamond" w:cs="Garamond"/>
                        <w:i/>
                        <w:iCs/>
                        <w:sz w:val="22"/>
                        <w:szCs w:val="22"/>
                      </w:rPr>
                    </w:pPr>
                    <w:bookmarkStart w:id="2" w:name="_Hlk181098582"/>
                    <w:r w:rsidRPr="00C72D28">
                      <w:rPr>
                        <w:rFonts w:ascii="Garamond" w:eastAsia="Garamond" w:hAnsi="Garamond" w:cs="Garamond"/>
                        <w:i/>
                        <w:iCs/>
                        <w:sz w:val="22"/>
                        <w:szCs w:val="22"/>
                      </w:rPr>
                      <w:t xml:space="preserve">The </w:t>
                    </w:r>
                    <w:r w:rsidRPr="00C72D28">
                      <w:rPr>
                        <w:rFonts w:ascii="Garamond" w:eastAsia="Garamond" w:hAnsi="Garamond" w:cs="Garamond"/>
                        <w:i/>
                        <w:iCs/>
                        <w:sz w:val="22"/>
                        <w:szCs w:val="22"/>
                      </w:rPr>
                      <w:t>7</w:t>
                    </w:r>
                    <w:r w:rsidRPr="00C72D28">
                      <w:rPr>
                        <w:rFonts w:ascii="Garamond" w:eastAsia="Garamond" w:hAnsi="Garamond" w:cs="Garamond"/>
                        <w:i/>
                        <w:iCs/>
                        <w:sz w:val="22"/>
                        <w:szCs w:val="22"/>
                      </w:rPr>
                      <w:t xml:space="preserve">th International Seminar of Language, Art, and Literature Education </w:t>
                    </w:r>
                  </w:p>
                  <w:p w14:paraId="2DB80D08" w14:textId="01E72F6B" w:rsidR="00B022AB" w:rsidRPr="00C72D28" w:rsidRDefault="00C72D28" w:rsidP="00C72D28">
                    <w:pPr>
                      <w:jc w:val="right"/>
                      <w:textDirection w:val="btLr"/>
                      <w:rPr>
                        <w:rFonts w:ascii="Garamond" w:eastAsia="Garamond" w:hAnsi="Garamond" w:cs="Garamond"/>
                        <w:i/>
                        <w:iCs/>
                        <w:sz w:val="22"/>
                        <w:szCs w:val="22"/>
                      </w:rPr>
                    </w:pPr>
                    <w:r w:rsidRPr="00C72D28">
                      <w:rPr>
                        <w:rFonts w:ascii="Garamond" w:eastAsia="Garamond" w:hAnsi="Garamond" w:cs="Garamond"/>
                        <w:i/>
                        <w:iCs/>
                        <w:sz w:val="22"/>
                        <w:szCs w:val="22"/>
                      </w:rPr>
                      <w:t>(ISLALE) 202</w:t>
                    </w:r>
                    <w:bookmarkEnd w:id="2"/>
                    <w:r w:rsidRPr="00C72D28">
                      <w:rPr>
                        <w:rFonts w:ascii="Garamond" w:eastAsia="Garamond" w:hAnsi="Garamond" w:cs="Garamond"/>
                        <w:i/>
                        <w:iCs/>
                        <w:sz w:val="22"/>
                        <w:szCs w:val="22"/>
                      </w:rPr>
                      <w:t>5</w:t>
                    </w:r>
                  </w:p>
                  <w:p w14:paraId="5E160FDF" w14:textId="77777777" w:rsidR="00C72D28" w:rsidRPr="00C72D28" w:rsidRDefault="00C72D28" w:rsidP="00C72D28">
                    <w:pPr>
                      <w:jc w:val="right"/>
                      <w:rPr>
                        <w:rFonts w:ascii="Garamond" w:hAnsi="Garamond"/>
                        <w:i/>
                        <w:iCs/>
                        <w:sz w:val="20"/>
                        <w:szCs w:val="20"/>
                      </w:rPr>
                    </w:pPr>
                    <w:r w:rsidRPr="00C72D28">
                      <w:rPr>
                        <w:rFonts w:ascii="Garamond" w:hAnsi="Garamond"/>
                        <w:i/>
                        <w:iCs/>
                        <w:sz w:val="22"/>
                        <w:szCs w:val="22"/>
                      </w:rPr>
                      <w:t>Faculty of Languages and Arts (FBS) UNIMED</w:t>
                    </w:r>
                  </w:p>
                  <w:p w14:paraId="22CA9A9E" w14:textId="77777777" w:rsidR="00C72D28" w:rsidRPr="00C72D28" w:rsidRDefault="00C72D28" w:rsidP="00C72D28">
                    <w:pPr>
                      <w:jc w:val="right"/>
                      <w:textDirection w:val="btL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sz w:val="28"/>
        <w:szCs w:val="28"/>
        <w:lang w:val="sv-SE"/>
      </w:rPr>
      <w:drawing>
        <wp:anchor distT="0" distB="0" distL="114300" distR="114300" simplePos="0" relativeHeight="251660288" behindDoc="1" locked="0" layoutInCell="1" allowOverlap="1" wp14:anchorId="4D698D7F" wp14:editId="037C3FCB">
          <wp:simplePos x="0" y="0"/>
          <wp:positionH relativeFrom="margin">
            <wp:posOffset>4800600</wp:posOffset>
          </wp:positionH>
          <wp:positionV relativeFrom="paragraph">
            <wp:posOffset>-285115</wp:posOffset>
          </wp:positionV>
          <wp:extent cx="1056189" cy="787400"/>
          <wp:effectExtent l="0" t="0" r="0" b="0"/>
          <wp:wrapNone/>
          <wp:docPr id="7770414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7041497" name="Picture 7770414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189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ab/>
    </w:r>
  </w:p>
  <w:p w14:paraId="43AE1A20" w14:textId="444B91E1" w:rsidR="00B022AB" w:rsidRDefault="00C72D28" w:rsidP="00C72D28">
    <w:pPr>
      <w:pBdr>
        <w:top w:val="nil"/>
        <w:left w:val="nil"/>
        <w:bottom w:val="nil"/>
        <w:right w:val="nil"/>
        <w:between w:val="nil"/>
      </w:pBdr>
      <w:tabs>
        <w:tab w:val="left" w:pos="1250"/>
        <w:tab w:val="left" w:pos="8490"/>
      </w:tabs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2AB"/>
    <w:rsid w:val="00552B78"/>
    <w:rsid w:val="0058427A"/>
    <w:rsid w:val="00B022AB"/>
    <w:rsid w:val="00C7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0D6C9"/>
  <w15:docId w15:val="{4540954C-26C3-4D23-A614-3C441CCE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1A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F722F"/>
    <w:pPr>
      <w:spacing w:before="100" w:beforeAutospacing="1" w:after="100" w:afterAutospacing="1"/>
      <w:outlineLvl w:val="3"/>
    </w:pPr>
    <w:rPr>
      <w:b/>
      <w:bCs/>
      <w:lang w:val="en-I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8401AF"/>
    <w:rPr>
      <w:rFonts w:cs="Times New Roman"/>
      <w:color w:val="0000FF"/>
      <w:u w:val="single"/>
    </w:rPr>
  </w:style>
  <w:style w:type="paragraph" w:styleId="ListParagraph">
    <w:name w:val="List Paragraph"/>
    <w:aliases w:val="normal,Body of text"/>
    <w:basedOn w:val="Normal"/>
    <w:link w:val="ListParagraphChar"/>
    <w:uiPriority w:val="99"/>
    <w:qFormat/>
    <w:rsid w:val="008401AF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customStyle="1" w:styleId="ListParagraphChar">
    <w:name w:val="List Paragraph Char"/>
    <w:aliases w:val="normal Char,Body of text Char"/>
    <w:link w:val="ListParagraph"/>
    <w:uiPriority w:val="34"/>
    <w:locked/>
    <w:rsid w:val="008401AF"/>
    <w:rPr>
      <w:rFonts w:ascii="Calibri" w:eastAsia="SimSun" w:hAnsi="Calibri" w:cs="Calibri"/>
      <w:kern w:val="1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1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1A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01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1A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01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1AF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5B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075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62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9601B6"/>
    <w:pPr>
      <w:widowControl w:val="0"/>
    </w:pPr>
  </w:style>
  <w:style w:type="character" w:customStyle="1" w:styleId="BodyTextChar">
    <w:name w:val="Body Text Char"/>
    <w:basedOn w:val="DefaultParagraphFont"/>
    <w:link w:val="BodyText"/>
    <w:uiPriority w:val="1"/>
    <w:rsid w:val="009601B6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AB590D"/>
    <w:pPr>
      <w:spacing w:line="360" w:lineRule="auto"/>
      <w:jc w:val="both"/>
    </w:pPr>
    <w:rPr>
      <w:rFonts w:ascii="Verdana" w:hAnsi="Verdana"/>
      <w:noProof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90D"/>
    <w:rPr>
      <w:rFonts w:ascii="Verdana" w:eastAsia="Times New Roman" w:hAnsi="Verdana" w:cs="Times New Roman"/>
      <w:noProof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AB590D"/>
    <w:rPr>
      <w:sz w:val="16"/>
      <w:szCs w:val="16"/>
    </w:rPr>
  </w:style>
  <w:style w:type="paragraph" w:customStyle="1" w:styleId="IsiArtikel">
    <w:name w:val="Isi Artikel"/>
    <w:basedOn w:val="Normal"/>
    <w:link w:val="IsiArtikelChar"/>
    <w:qFormat/>
    <w:rsid w:val="00487590"/>
    <w:pPr>
      <w:spacing w:before="120"/>
      <w:ind w:firstLine="720"/>
      <w:contextualSpacing/>
      <w:jc w:val="both"/>
    </w:pPr>
    <w:rPr>
      <w:rFonts w:eastAsia="Calibri"/>
      <w:sz w:val="22"/>
      <w:szCs w:val="22"/>
    </w:rPr>
  </w:style>
  <w:style w:type="character" w:customStyle="1" w:styleId="IsiArtikelChar">
    <w:name w:val="Isi Artikel Char"/>
    <w:basedOn w:val="DefaultParagraphFont"/>
    <w:link w:val="IsiArtikel"/>
    <w:rsid w:val="00487590"/>
    <w:rPr>
      <w:rFonts w:ascii="Times New Roman" w:eastAsia="Calibri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7E3CDD"/>
    <w:rPr>
      <w:rFonts w:asciiTheme="minorHAnsi" w:eastAsiaTheme="minorHAnsi" w:hAnsiTheme="minorHAnsi" w:cstheme="minorBidi"/>
      <w:sz w:val="20"/>
      <w:szCs w:val="20"/>
      <w:lang w:val="id-ID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E3CDD"/>
    <w:rPr>
      <w:sz w:val="20"/>
      <w:szCs w:val="20"/>
      <w:lang w:val="id-I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41C5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9F722F"/>
    <w:rPr>
      <w:rFonts w:ascii="Times New Roman" w:eastAsia="Times New Roman" w:hAnsi="Times New Roman" w:cs="Times New Roman"/>
      <w:b/>
      <w:bCs/>
      <w:sz w:val="24"/>
      <w:szCs w:val="24"/>
      <w:lang w:val="en-ID" w:eastAsia="en-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F722F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64086"/>
    <w:pPr>
      <w:widowControl w:val="0"/>
      <w:autoSpaceDE w:val="0"/>
      <w:autoSpaceDN w:val="0"/>
      <w:spacing w:line="219" w:lineRule="exact"/>
    </w:pPr>
    <w:rPr>
      <w:sz w:val="22"/>
      <w:szCs w:val="22"/>
      <w:lang w:bidi="en-US"/>
    </w:rPr>
  </w:style>
  <w:style w:type="character" w:customStyle="1" w:styleId="CharChar">
    <w:name w:val="Char Char"/>
    <w:rsid w:val="0003343A"/>
    <w:rPr>
      <w:sz w:val="24"/>
      <w:lang w:val="en-US" w:eastAsia="en-US" w:bidi="ar-SA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C793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zOfOgVDi9FfW5LTheyqg09uMA==">CgMxLjAyCGguZ2pkZ3hzOAByITFEM1VxRU15cUNQQXhuMFVWeGNFcEtsTmd4UHpEVTd3Vw==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Yuni Khairina</cp:lastModifiedBy>
  <cp:revision>2</cp:revision>
  <dcterms:created xsi:type="dcterms:W3CDTF">2025-06-13T10:24:00Z</dcterms:created>
  <dcterms:modified xsi:type="dcterms:W3CDTF">2025-06-13T10:24:00Z</dcterms:modified>
</cp:coreProperties>
</file>